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Лекция 4. Восприятие. Понятие, виды, свойства, психологические теории</w:t>
      </w:r>
    </w:p>
    <w:p w:rsid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45D1">
        <w:rPr>
          <w:rFonts w:ascii="Times New Roman" w:hAnsi="Times New Roman" w:cs="Times New Roman"/>
          <w:b/>
          <w:sz w:val="24"/>
          <w:szCs w:val="24"/>
        </w:rPr>
        <w:t xml:space="preserve">1. ПОНЯТИЕ ВОСПРИЯТИЕ. 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Восприятие — это целостное отражение предметов, ситуаций, явлений, возни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кающих при непосредственном воздействии физических раздражителей на рецепторные поверхности органов чувств.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Способность ощущать дана нам и всем живым существам, обладающим нервной системой, с рождения. Способностью же воспринимать мир в виде образов наделены только человек и высшие животные, она у них складывается и совершенствуется в жизненном опыте.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 xml:space="preserve">2. ОТЛИЧИЕ ВОСПРИЯТИЯ ОТ ОЩУЩЕНИЯ. 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Основным отличием восприятия от ощущения является предметность осознания всего, что воздейству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ет на нас, т. е. отображение объекта реального мира в совокупности всех его свойств или иными словами, целостное отображение предмета.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Восприятие включает в себя ощущение и основывается на нем. При этом всякий перцептивный образ включает в себя целый ряд ощуще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ний, так как любой предмет или явление обладают многими и различными свой</w:t>
      </w:r>
      <w:r w:rsidRPr="00A745D1">
        <w:rPr>
          <w:rFonts w:ascii="Times New Roman" w:hAnsi="Times New Roman" w:cs="Times New Roman"/>
          <w:sz w:val="24"/>
          <w:szCs w:val="24"/>
        </w:rPr>
        <w:softHyphen/>
        <w:t xml:space="preserve">ствами, каждое из которых способно независимо от других свойств вызвать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ощу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щение.Помимо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ощущений в процессе вос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приятия задействован предыдущий опыт, процессы осмысления того, что воспри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нимается, т. е. в процесс восприятия включаются психические процессы еще более высокого уровня, такие как память и мышление. Поэтому восприятие очень часто называют перцептивной системой человека.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В процесс восприятия всегда включены двигательные компо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 xml:space="preserve">ненты (ощупывание предметов и движение глаз при восприятии конкретных предметов;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или проговаривание соответствующих звуков при воспри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ятии речи). Поэтому восприятие правильнее всего обозначать как воспринимаю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щую (перцептивную) деятельность субъекта. Результатом этой деятельности яв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ляется целостное представление о предмете, с которым мы сталкиваемся в реаль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ной жизни.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В свою очередь, целостное отражение предмета требует выделения из всего комплекса воздействующих признаков (цвет, форма, вес, вкус и т. д.) основных ведущих признаков с одновременным отвлечением (абстракцией) от несуществен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ных. В то же время следующий этап восприятия требует объедине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ния группы основных существенных признаков и сопоставления воспринятого комплекса признаков с прежними знаниями о предмете, т. е. в процессе восприя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тия участвует память. Если при таком сопоставлении гипотеза о предлагаемом предмете совпадает с поступающей информацией, возникает узнавание предмета и происходит его восприятие. Если гипотеза не согласуется с реально доходящей до субъекта информацией, поиски нужного решения продолжаются до тех пор, пока субъект не найдет его, т. е. пока он не узнает предмет или не отнесет его к опре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деленной категории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Огромную роль в восприятии играет наше желание восприни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мать тот или иной предмет, сознание необходимости или обязанности воспринять его, волевые усилия, направленные на то, чтобы добиться лучшего восприятия, настойчивость, которую мы в этих случаях проявляем. Таким образом, в восприя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тии предмета реального мира задействованы внимание и направленность (в дан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ном случае желание).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5D1">
        <w:rPr>
          <w:rFonts w:ascii="Times New Roman" w:hAnsi="Times New Roman" w:cs="Times New Roman"/>
          <w:b/>
          <w:sz w:val="24"/>
          <w:szCs w:val="24"/>
        </w:rPr>
        <w:t>СВОЙСТВА ВОСПРИЯТИЯ.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1.Предметность восприятия</w:t>
      </w:r>
      <w:r w:rsidRPr="00A745D1">
        <w:rPr>
          <w:rFonts w:ascii="Times New Roman" w:hAnsi="Times New Roman" w:cs="Times New Roman"/>
          <w:sz w:val="24"/>
          <w:szCs w:val="24"/>
        </w:rPr>
        <w:t xml:space="preserve"> — это способность отражать объекты и явления ре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ального мира не в виде набора не связанных друг с другом ощущений, а в форме отдельных предметов. Следует отметить, что предметность не является врожден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ным свойством восприятия. Возникновение и совершенствование этого свойства происходит в процессе онтогенеза, начиная с первого года жизни ребенка.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lastRenderedPageBreak/>
        <w:t>2.Целостность.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5D1">
        <w:rPr>
          <w:rFonts w:ascii="Times New Roman" w:hAnsi="Times New Roman" w:cs="Times New Roman"/>
          <w:sz w:val="24"/>
          <w:szCs w:val="24"/>
        </w:rPr>
        <w:t>В отличие от ощущения, отражающего отдельные свойства предмета, восприятие даст целостный образ предмета. Он складывается на основе обобщения получаемой в виде различных ощущений информации об отдельных свойствах и качествах предмета. Компонен</w:t>
      </w:r>
      <w:r w:rsidRPr="00A745D1">
        <w:rPr>
          <w:rFonts w:ascii="Times New Roman" w:hAnsi="Times New Roman" w:cs="Times New Roman"/>
          <w:sz w:val="24"/>
          <w:szCs w:val="24"/>
        </w:rPr>
        <w:softHyphen/>
        <w:t xml:space="preserve">ты ощущения настолько прочно связаны между собой, что единый сложный образ предмета возникает даже тогда, когда на человека непосредственно действуют только отдельные свойства или отдельные части объекта. Этот образ возникает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условнорефлекторно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вследствие связи между различными ощущениями. Или, го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воря другими словами, целостность восприятия выражается в том, что даже при неполном отражении отдельных свойств воспринимаемого объекта происходит мысленное достраивание полученной информации до целостного образа конкрет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ного предмета.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3. Структурность.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1">
        <w:rPr>
          <w:rFonts w:ascii="Times New Roman" w:hAnsi="Times New Roman" w:cs="Times New Roman"/>
          <w:sz w:val="24"/>
          <w:szCs w:val="24"/>
        </w:rPr>
        <w:t>Данное свойство заключается в том, что восприятие в большинстве случаев не является проекцией наших мгновенных ощущений и не является простой их суммой. Мы воспринима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ем фактически абстрагированную от этих ощущений обобщенную структуру, ко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торая формируется в течение некоторого времени. Например, если человек слу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шает какую-нибудь мелодию, то услышанные ранее ноты еще продолжают зву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чать у него в сознании, когда поступает информация о звучании новой ноты. Обычно слушающий понимает мелодию, т. е. воспринимает ее структуру в целом.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4. Константность.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1">
        <w:rPr>
          <w:rFonts w:ascii="Times New Roman" w:hAnsi="Times New Roman" w:cs="Times New Roman"/>
          <w:sz w:val="24"/>
          <w:szCs w:val="24"/>
        </w:rPr>
        <w:t>Константностью называется относительное постоянство некоторых свойств предметов при изме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нении условий их восприятия. Например, движущийся вдали грузовой автомобиль будет нами по-прежнему восприниматься как большой объект, несмотря на то, что его изображение на сетчатке глаза будет значительно меньше, чем его изо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бражение, когда мы стоим возле него.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Зависимость восприятия от общего содержания нашей психической жизни называется апперцепцией.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1">
        <w:rPr>
          <w:rFonts w:ascii="Times New Roman" w:hAnsi="Times New Roman" w:cs="Times New Roman"/>
          <w:sz w:val="24"/>
          <w:szCs w:val="24"/>
        </w:rPr>
        <w:t>Огромную роль в апперцепции играют знания человека, его предшествующий опыт, его прошлая практика. Существенное место в апперцепции занимают установки и эмоции, которые могут изменять содержание восприятия.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Явление ошибочного (ложного) или искаженного восприятия называется ил</w:t>
      </w:r>
      <w:r w:rsidRPr="00A745D1">
        <w:rPr>
          <w:rFonts w:ascii="Times New Roman" w:hAnsi="Times New Roman" w:cs="Times New Roman"/>
          <w:sz w:val="24"/>
          <w:szCs w:val="24"/>
        </w:rPr>
        <w:softHyphen/>
        <w:t xml:space="preserve">люзией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восприятия.Природа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иллюзий определяется не только субъективными причинами, такими как установка, направленность, эмоциональное отношение и т. п., но и физическими факторами и явлениями: освещенность, положение в пространстве и др.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5. Осмысленность.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D1">
        <w:rPr>
          <w:rFonts w:ascii="Times New Roman" w:hAnsi="Times New Roman" w:cs="Times New Roman"/>
          <w:sz w:val="24"/>
          <w:szCs w:val="24"/>
        </w:rPr>
        <w:t>Хотя воспри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ятие возникает при непосредственном действии раздражителя на органы чувств, перцептивные образы всегда имеют определенное смысловое значение.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Процесс осмысления воспринимаемой информации может быть представлен структурно-логической схемой. На первом этапе процесса восприятия происхо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дит выделение комплекса стимулов из потока информации и принятие решения о том, что они относятся к одному и тому же определенному объекту. На втором этапе происходит поиск в памяти аналогичного или близкого по составу ощуще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ний комплекса признаков, по которым можно идентифицировать объект. На тре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тьем этапе происходит отнесение воспринятого объекта к определенной катего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рии с последующим поиском дополнительных признаков, подтверждающих или опровергающих правильность принятого решения. И наконец, на четвертом этапе формируется окончательный вывод о том, что это за объект, с приписыванием ему еще не воспринятых свойств, характерных для объектов одного с ним класса. Та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ким образом, восприятие — это в значительной степени интеллектуальный про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цесс.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6.Активность(или избирательность).</w:t>
      </w:r>
      <w:r w:rsidRPr="00A745D1">
        <w:rPr>
          <w:rFonts w:ascii="Times New Roman" w:hAnsi="Times New Roman" w:cs="Times New Roman"/>
          <w:sz w:val="24"/>
          <w:szCs w:val="24"/>
        </w:rPr>
        <w:t xml:space="preserve"> Оно заключается в том, что в любой момент времени мы воспринимаем только один предмет или конкрет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ную группу предметов, в то время как остальные объекты реального мира являют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ся фоном нашего восприятия, т. е. не отражаются в нашем сознании.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4. ВИДЫ ВОСПРИЯТИЯ.</w:t>
      </w:r>
    </w:p>
    <w:p w:rsidR="003E1249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 xml:space="preserve">В основе одной из классификаций восприятия, так </w:t>
      </w:r>
      <w:proofErr w:type="gramStart"/>
      <w:r w:rsidRPr="00A745D1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A745D1">
        <w:rPr>
          <w:rFonts w:ascii="Times New Roman" w:hAnsi="Times New Roman" w:cs="Times New Roman"/>
          <w:sz w:val="24"/>
          <w:szCs w:val="24"/>
        </w:rPr>
        <w:t xml:space="preserve"> как и ощущений, лежат различия в анализаторах, участвующих в восприятии. В соответствии с тем, какой </w:t>
      </w:r>
      <w:r w:rsidRPr="00A745D1">
        <w:rPr>
          <w:rFonts w:ascii="Times New Roman" w:hAnsi="Times New Roman" w:cs="Times New Roman"/>
          <w:sz w:val="24"/>
          <w:szCs w:val="24"/>
        </w:rPr>
        <w:lastRenderedPageBreak/>
        <w:t>анализатор (или какая модальность) играет в воспри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ятии преобладающую роль, различают зрительное, слуховое, осязательное, кине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стетическое, обонятельное и вкусовое восприятие. Основой другого типа классификации видов восприятия являются формы су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ществования материи: пространство, время и движение. В соответствии с этой классификацией выделяют восприятие пространства, восприятие времени и вос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приятие движения.</w:t>
      </w:r>
    </w:p>
    <w:p w:rsid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6C392D" wp14:editId="3BDEF068">
            <wp:extent cx="5343525" cy="3324225"/>
            <wp:effectExtent l="0" t="0" r="9525" b="9525"/>
            <wp:docPr id="1" name="Рисунок 1" descr="http://shpargalum.ru/img/img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pargalum.ru/img/img5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5D1" w:rsidRDefault="00A745D1" w:rsidP="00A745D1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745D1">
        <w:rPr>
          <w:rFonts w:ascii="Times New Roman" w:hAnsi="Times New Roman" w:cs="Times New Roman"/>
          <w:sz w:val="20"/>
          <w:szCs w:val="20"/>
        </w:rPr>
        <w:t>Рис.1.Классификация основных видов восприятия</w:t>
      </w:r>
    </w:p>
    <w:p w:rsid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5. Теории восприятия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Структуралистская теория восприятия.</w:t>
      </w:r>
      <w:r w:rsidRPr="00A745D1">
        <w:rPr>
          <w:rFonts w:ascii="Times New Roman" w:hAnsi="Times New Roman" w:cs="Times New Roman"/>
          <w:sz w:val="24"/>
          <w:szCs w:val="24"/>
        </w:rPr>
        <w:t xml:space="preserve"> Ощущение как единица перцептивного образа. Гипотеза суммации ощущений. Аналитическая интроспекция — метод предназначенный для измерения ощущений в естественных условиях. Принцип постоянства: Когда те же самые стимульные энергии попадают на ту же часть сенсорного органа — они могут быть обнаружены и с помощью АИ, и преобразованы в те же чистые ощущения. Мир состоит </w:t>
      </w:r>
      <w:proofErr w:type="gramStart"/>
      <w:r w:rsidRPr="00A745D1">
        <w:rPr>
          <w:rFonts w:ascii="Times New Roman" w:hAnsi="Times New Roman" w:cs="Times New Roman"/>
          <w:sz w:val="24"/>
          <w:szCs w:val="24"/>
        </w:rPr>
        <w:t>из :</w:t>
      </w:r>
      <w:proofErr w:type="gramEnd"/>
      <w:r w:rsidRPr="00A745D1">
        <w:rPr>
          <w:rFonts w:ascii="Times New Roman" w:hAnsi="Times New Roman" w:cs="Times New Roman"/>
          <w:sz w:val="24"/>
          <w:szCs w:val="24"/>
        </w:rPr>
        <w:t xml:space="preserve"> Ощущений, которые возникают когда раздражается отдельный рецептор; Образов памяти, которые представляют собой следы пережитых ощущений. Предполагают, что 2 во всем подобно 1, отличается лишь меньше отчетливостью. Воспринимаются группы простых стимулов (суммация ощущений). Все состоит из </w:t>
      </w:r>
      <w:proofErr w:type="gramStart"/>
      <w:r w:rsidRPr="00A745D1">
        <w:rPr>
          <w:rFonts w:ascii="Times New Roman" w:hAnsi="Times New Roman" w:cs="Times New Roman"/>
          <w:sz w:val="24"/>
          <w:szCs w:val="24"/>
        </w:rPr>
        <w:t>Едва</w:t>
      </w:r>
      <w:proofErr w:type="gramEnd"/>
      <w:r w:rsidRPr="00A745D1">
        <w:rPr>
          <w:rFonts w:ascii="Times New Roman" w:hAnsi="Times New Roman" w:cs="Times New Roman"/>
          <w:sz w:val="24"/>
          <w:szCs w:val="24"/>
        </w:rPr>
        <w:t xml:space="preserve"> заметных различий. Наше пространственное ощущение не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явл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зрительным, поскольку </w:t>
      </w:r>
      <w:proofErr w:type="gramStart"/>
      <w:r w:rsidRPr="00A745D1">
        <w:rPr>
          <w:rFonts w:ascii="Times New Roman" w:hAnsi="Times New Roman" w:cs="Times New Roman"/>
          <w:sz w:val="24"/>
          <w:szCs w:val="24"/>
        </w:rPr>
        <w:t>1)Все</w:t>
      </w:r>
      <w:proofErr w:type="gramEnd"/>
      <w:r w:rsidRPr="00A745D1">
        <w:rPr>
          <w:rFonts w:ascii="Times New Roman" w:hAnsi="Times New Roman" w:cs="Times New Roman"/>
          <w:sz w:val="24"/>
          <w:szCs w:val="24"/>
        </w:rPr>
        <w:t xml:space="preserve"> статистические признаки глубины многозначны 2) тщательная АИ показывает, что единственные зрит. Ощущения, которые могут быть обнаружены — двумерны и непосредственны. Соответственно — Аккомодация и конвергенция — это первичные признаки восприятия, несмотря на то, что они не зрительные. Пространственные ощущения; 1) кинестетические мышечные ощущения Аи К </w:t>
      </w:r>
      <w:proofErr w:type="gramStart"/>
      <w:r w:rsidRPr="00A745D1">
        <w:rPr>
          <w:rFonts w:ascii="Times New Roman" w:hAnsi="Times New Roman" w:cs="Times New Roman"/>
          <w:sz w:val="24"/>
          <w:szCs w:val="24"/>
        </w:rPr>
        <w:t>2)Следы</w:t>
      </w:r>
      <w:proofErr w:type="gramEnd"/>
      <w:r w:rsidRPr="00A745D1">
        <w:rPr>
          <w:rFonts w:ascii="Times New Roman" w:hAnsi="Times New Roman" w:cs="Times New Roman"/>
          <w:sz w:val="24"/>
          <w:szCs w:val="24"/>
        </w:rPr>
        <w:t xml:space="preserve"> памяти от предшествующих кинестетических ощущений 3) чистые зрительные ощущения. Критика: образ не целостен (АИ), невозможно абстрагироваться от контекста, Иллюзия Мюллера-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Лаера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сохраняется несмотря на АИ. По точкам не построить фигуру.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5D1">
        <w:rPr>
          <w:rFonts w:ascii="Times New Roman" w:hAnsi="Times New Roman" w:cs="Times New Roman"/>
          <w:b/>
          <w:sz w:val="24"/>
          <w:szCs w:val="24"/>
        </w:rPr>
        <w:t>Гештальттеория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делает акцент на врожденный характер перцептивных процессов, основывается на целом, а не на единицах и считает главным не элементы восприятия, а процесс, их порождающий. Принцип изоморфизма (равенства формы) - воспринимаемый квадрат должен соответствовать области возбуждения в виде квадрата в зрительной коре. Функция сдерживающих сил заключается в сохранении видимой локализации точки, точно соответствующей месту нахождения возбуждения в том распределении, которое связывает стимул.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 xml:space="preserve">Теория восприятия У. </w:t>
      </w:r>
      <w:proofErr w:type="spellStart"/>
      <w:r w:rsidRPr="00A745D1">
        <w:rPr>
          <w:rFonts w:ascii="Times New Roman" w:hAnsi="Times New Roman" w:cs="Times New Roman"/>
          <w:b/>
          <w:sz w:val="24"/>
          <w:szCs w:val="24"/>
        </w:rPr>
        <w:t>Найссера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включает понятие когнитивной схемы, рассматривает перцептивный цикл. Термин «восприятие» относится ко всему циклу, а не к отдельной его части. Схема - это та часть цикла, которая является внутренней по отношению к воспринимающему. Она модифицируется опытом и тем или иным образом специфична по отношению к воспринимаемому. Схема принимает информацию, которая оказывается на сенсорной поверхности, изменяется под влиянием этой информации и направляет движения и исследовательскую активность. С биологической точки зрения схема - часть нервной системы. Результат исследования окружения - выделенная информация - модифицирует исходную схему. Это и есть перцептивный цикл. Восприятие - это прежде всего мотивационный процесс.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 xml:space="preserve">Теория восприятия Г. Гельмгольца </w:t>
      </w:r>
      <w:r w:rsidRPr="00A745D1">
        <w:rPr>
          <w:rFonts w:ascii="Times New Roman" w:hAnsi="Times New Roman" w:cs="Times New Roman"/>
          <w:sz w:val="24"/>
          <w:szCs w:val="24"/>
        </w:rPr>
        <w:t>основана на понятиях первичного образа, перцептивного образа, образа представления, бессознательных умозаключений. Первичный образ - совокупность впечатлений, формирующихся без реминисценций, и прежнего опыта, содержащих то, что вытекает из непосредственных чувственных ощущений. Перцептивный образ относится к восприятию, сопровождающемуся соотнесением, взаимодействием чувственных ощущений и прошлого опыта. Образ в представлении - отвлеченная от текущих чувственных впечатлений реминисценция наблюдаемых ранее объектов. Бессознательные умозаключения - психические акты обычного восприятия, приводящие к возникновению иллюзий.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 xml:space="preserve">Дж. </w:t>
      </w:r>
      <w:proofErr w:type="spellStart"/>
      <w:r w:rsidRPr="00A745D1">
        <w:rPr>
          <w:rFonts w:ascii="Times New Roman" w:hAnsi="Times New Roman" w:cs="Times New Roman"/>
          <w:b/>
          <w:sz w:val="24"/>
          <w:szCs w:val="24"/>
        </w:rPr>
        <w:t>Брунер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рассматривает восприятие как </w:t>
      </w:r>
      <w:r w:rsidRPr="00A745D1">
        <w:rPr>
          <w:rFonts w:ascii="Times New Roman" w:hAnsi="Times New Roman" w:cs="Times New Roman"/>
          <w:i/>
          <w:sz w:val="24"/>
          <w:szCs w:val="24"/>
        </w:rPr>
        <w:t>процесс категоризации прошлого опыта</w:t>
      </w:r>
      <w:r w:rsidRPr="00A745D1">
        <w:rPr>
          <w:rFonts w:ascii="Times New Roman" w:hAnsi="Times New Roman" w:cs="Times New Roman"/>
          <w:sz w:val="24"/>
          <w:szCs w:val="24"/>
        </w:rPr>
        <w:t xml:space="preserve">. </w:t>
      </w:r>
      <w:r w:rsidRPr="00A745D1">
        <w:rPr>
          <w:rFonts w:ascii="Times New Roman" w:hAnsi="Times New Roman" w:cs="Times New Roman"/>
          <w:b/>
          <w:sz w:val="24"/>
          <w:szCs w:val="24"/>
        </w:rPr>
        <w:t>Перцептивная</w:t>
      </w:r>
      <w:r w:rsidRPr="00A745D1">
        <w:rPr>
          <w:rFonts w:ascii="Times New Roman" w:hAnsi="Times New Roman" w:cs="Times New Roman"/>
          <w:sz w:val="24"/>
          <w:szCs w:val="24"/>
        </w:rPr>
        <w:t xml:space="preserve"> готовность есть у любой категории. Процесс восприятия состоит из первичной категоризации - поиска признаков, которые позволили бы подтвердить принятое решение, и вторичной категоризации.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5D1">
        <w:rPr>
          <w:rFonts w:ascii="Times New Roman" w:hAnsi="Times New Roman" w:cs="Times New Roman"/>
          <w:b/>
          <w:sz w:val="24"/>
          <w:szCs w:val="24"/>
        </w:rPr>
        <w:t>Гибсон</w:t>
      </w:r>
      <w:proofErr w:type="spellEnd"/>
      <w:r w:rsidRPr="00A745D1">
        <w:rPr>
          <w:rFonts w:ascii="Times New Roman" w:hAnsi="Times New Roman" w:cs="Times New Roman"/>
          <w:b/>
          <w:sz w:val="24"/>
          <w:szCs w:val="24"/>
        </w:rPr>
        <w:t xml:space="preserve"> (экологическая теория восприятия). </w:t>
      </w:r>
      <w:r w:rsidRPr="00A745D1">
        <w:rPr>
          <w:rFonts w:ascii="Times New Roman" w:hAnsi="Times New Roman" w:cs="Times New Roman"/>
          <w:sz w:val="24"/>
          <w:szCs w:val="24"/>
        </w:rPr>
        <w:t xml:space="preserve">Восприятие - то, что индивид достигает. Оно представляет собой процесс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напосредственного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контакта с внеш. миром, процесс переживания,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впечателений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о предметах. Это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психологич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акт живого наблюдения. Источник извлечения возможности — окружающая среда. Экологическая оптика. Зрительная информация извлекается из светового потока. Предметы освещены — каждая точка жизненного пространства обеспечена световым потоком. Воспринимаем не свет, а объемлемые им поверхности. Поверхности имеют текстуру, которая закономерно меняется. Градиент текстуры — закономерное, инвариантное изменение текстуры поверхности. Градиенты — источники зрительной информации. В мире нет разницы между тем, что кажется, и тем, что есть на самом деле. “Изучаю только реальное восприятие”. Основной механизм извлечения возможности — внимание к объекту. Это есть активность. Из светового строя субъект извлекает информацию не только о мире, но и о себе. На границах поля происходит постоянные изменения, которые дают субъекту информацию о себе. Процесс восприятия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подчинаяется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з-нам перцептивной организации: а) близость (чем я ближе, тем больше организация в целые образы); б) сходства; в) замкнутости (чем она больше, тем больше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организ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в отд. образы. Воспринимающие с-мы:5 типов их типов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соотве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5 орг. чувств, но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отлич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от них: а) специфику чувств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опред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набором рецепторов и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проекционн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ц. мозга, а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в.с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- органом и его настройкой; б) рецепторы - пассивны, а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в.с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- получают инфо. активно; в) результат работы орг. чувств - набор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врожд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ощущений, а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в.с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способн-ть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соверш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>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t>Эмпирическая теория</w:t>
      </w:r>
      <w:r w:rsidRPr="00A745D1">
        <w:rPr>
          <w:rFonts w:ascii="Times New Roman" w:hAnsi="Times New Roman" w:cs="Times New Roman"/>
          <w:sz w:val="24"/>
          <w:szCs w:val="24"/>
        </w:rPr>
        <w:t xml:space="preserve"> - для возникновения образа не нужно других сил, кроме известных психических способностей. Представления о мире отражают закономерные последовательности внешних явлений. Единственно верные представления - это те, которые сформированы по законам нашего мышления, и мы в состоянии перевести их в действительность.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5D1">
        <w:rPr>
          <w:rFonts w:ascii="Times New Roman" w:hAnsi="Times New Roman" w:cs="Times New Roman"/>
          <w:b/>
          <w:sz w:val="24"/>
          <w:szCs w:val="24"/>
        </w:rPr>
        <w:t>Когнитивно</w:t>
      </w:r>
      <w:proofErr w:type="spellEnd"/>
      <w:r w:rsidRPr="00A745D1">
        <w:rPr>
          <w:rFonts w:ascii="Times New Roman" w:hAnsi="Times New Roman" w:cs="Times New Roman"/>
          <w:b/>
          <w:sz w:val="24"/>
          <w:szCs w:val="24"/>
        </w:rPr>
        <w:t xml:space="preserve">-ориентированная теория: </w:t>
      </w:r>
      <w:r w:rsidRPr="00A745D1">
        <w:rPr>
          <w:rFonts w:ascii="Times New Roman" w:hAnsi="Times New Roman" w:cs="Times New Roman"/>
          <w:sz w:val="24"/>
          <w:szCs w:val="24"/>
        </w:rPr>
        <w:t>здесь есть посредник в виде познавательных процессов; бессознательные умозаключения формируются в опыте.</w:t>
      </w:r>
    </w:p>
    <w:p w:rsid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5D1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материалы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Индивидуальные различия в восприятии велики, но тем не менее можно выде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 xml:space="preserve">лить определенные типы этих различий, характерные не для одного конкретного человека, а для целой группы людей. К их числу в первую очередь необходимо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отнестиразличия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между целостным и детализирующим, или синтетическим и ана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литическим, восприятием.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Целостный, или синтетический, тип восприятия характеризуется тем, что у склонных к нему лиц ярче всего представлено общее впечатление от предмета, общее содержание восприятия, общие особенности того, что воспринято. Люди с этим типом восприятия меньше всего обращают внимание на детали и на подроб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ности. Они не выделяют их специально, а если схватывают, то не в первую оче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редь. Поэтому многие детали остаются незамеченными ими. Они больше улавли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вают смысл целого, чем детальное содержание и особенно его отдельные части. Для того чтобы увидеть детали, им приходится ставить себе специальную задачу, выполнение которой порой дается им с трудом.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>Лица с другим типом восприятия — детализирующим, или аналитическим, — наоборот, склонны к четкому выделению деталей и подробностей. Именно на это направленно их восприятие. Предмет или явление в целом, общий смысл того, что было воспринято, отходит для них на второй план, иногда даже совсем не замеча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ется.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5D1">
        <w:rPr>
          <w:rFonts w:ascii="Times New Roman" w:hAnsi="Times New Roman" w:cs="Times New Roman"/>
          <w:sz w:val="24"/>
          <w:szCs w:val="24"/>
        </w:rPr>
        <w:t xml:space="preserve">Существуют и другие типы восприятия, </w:t>
      </w:r>
      <w:proofErr w:type="gramStart"/>
      <w:r w:rsidRPr="00A745D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745D1">
        <w:rPr>
          <w:rFonts w:ascii="Times New Roman" w:hAnsi="Times New Roman" w:cs="Times New Roman"/>
          <w:sz w:val="24"/>
          <w:szCs w:val="24"/>
        </w:rPr>
        <w:t xml:space="preserve"> описательный и объясни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тельный. Лица, относящиеся к описательному типу, ограничиваются фактической стороной того, что видят и слышат, не пытаются объяснить себе суть воспринято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го явления. Движущие силы поступков людей, событий или каких-либо явлений остаются вне поля их внимания. Напротив, лица, относящиеся к объяснительно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му типу, не удовлетворяются тем, что непосредственно дано в восприятии. Они всегда стремятся объяснить увиденное или услышанное. Этот тип поведения чаще сочетается с целостным, или синтетическим, типом восприятия.</w:t>
      </w:r>
    </w:p>
    <w:p w:rsidR="00A745D1" w:rsidRPr="00A745D1" w:rsidRDefault="00A745D1" w:rsidP="00A745D1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45D1">
        <w:rPr>
          <w:rFonts w:ascii="Times New Roman" w:hAnsi="Times New Roman" w:cs="Times New Roman"/>
          <w:sz w:val="24"/>
          <w:szCs w:val="24"/>
        </w:rPr>
        <w:t>Также выделяют объективный и субъективный типы восприятия. Для объек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тивного типа восприятия характерно строгое соответствие тому, что происходит в действительности. Лица же с субъективным типом восприятия выходят за пре</w:t>
      </w:r>
      <w:r w:rsidRPr="00A745D1">
        <w:rPr>
          <w:rFonts w:ascii="Times New Roman" w:hAnsi="Times New Roman" w:cs="Times New Roman"/>
          <w:sz w:val="24"/>
          <w:szCs w:val="24"/>
        </w:rPr>
        <w:softHyphen/>
        <w:t xml:space="preserve">делы того, что им дано фактически, и привносят многое от себя. Их восприятие подчинено субъективному отношению к тому, что воспринимается, </w:t>
      </w:r>
      <w:proofErr w:type="spellStart"/>
      <w:r w:rsidRPr="00A745D1">
        <w:rPr>
          <w:rFonts w:ascii="Times New Roman" w:hAnsi="Times New Roman" w:cs="Times New Roman"/>
          <w:sz w:val="24"/>
          <w:szCs w:val="24"/>
        </w:rPr>
        <w:t>повышенно</w:t>
      </w:r>
      <w:proofErr w:type="spellEnd"/>
      <w:r w:rsidRPr="00A745D1">
        <w:rPr>
          <w:rFonts w:ascii="Times New Roman" w:hAnsi="Times New Roman" w:cs="Times New Roman"/>
          <w:sz w:val="24"/>
          <w:szCs w:val="24"/>
        </w:rPr>
        <w:t xml:space="preserve"> пристрастной оценке, сложившемуся ранее предвзятому отношению. Такие люди, рассказывая о чем-либо, склонны передавать не то, что восприняли, а свои субъек</w:t>
      </w:r>
      <w:r w:rsidRPr="00A745D1">
        <w:rPr>
          <w:rFonts w:ascii="Times New Roman" w:hAnsi="Times New Roman" w:cs="Times New Roman"/>
          <w:sz w:val="24"/>
          <w:szCs w:val="24"/>
        </w:rPr>
        <w:softHyphen/>
        <w:t>тивные впечатления об этом. Они больше говорят о том, что чувствовали или что думали в момент событий</w:t>
      </w:r>
      <w:r w:rsidRPr="00A745D1">
        <w:rPr>
          <w:rFonts w:ascii="Times New Roman" w:hAnsi="Times New Roman" w:cs="Times New Roman"/>
          <w:sz w:val="20"/>
          <w:szCs w:val="20"/>
        </w:rPr>
        <w:t>, о которых они рассказывают.</w:t>
      </w:r>
    </w:p>
    <w:sectPr w:rsidR="00A745D1" w:rsidRPr="00A7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74"/>
    <w:rsid w:val="003E1249"/>
    <w:rsid w:val="006B5573"/>
    <w:rsid w:val="00A745D1"/>
    <w:rsid w:val="00E6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CA1D-6AD3-46D5-A286-513C701C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2381</Words>
  <Characters>13572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2016-10-17T16:55:00Z</dcterms:created>
  <dcterms:modified xsi:type="dcterms:W3CDTF">2016-10-17T17:04:00Z</dcterms:modified>
</cp:coreProperties>
</file>